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D1" w:rsidRDefault="002E18D1">
      <w:pPr>
        <w:pStyle w:val="Heading1"/>
        <w:rPr>
          <w:sz w:val="28"/>
        </w:rPr>
      </w:pPr>
      <w:r>
        <w:rPr>
          <w:b/>
          <w:sz w:val="32"/>
        </w:rPr>
        <w:t xml:space="preserve">CS Hyde Company </w:t>
      </w:r>
      <w:r>
        <w:rPr>
          <w:b/>
          <w:sz w:val="28"/>
        </w:rPr>
        <w:t xml:space="preserve">                            </w:t>
      </w:r>
      <w:r>
        <w:rPr>
          <w:rFonts w:ascii="Arial" w:hAnsi="Arial"/>
          <w:b/>
          <w:sz w:val="28"/>
        </w:rPr>
        <w:t>PRODUCT INFORMATION</w:t>
      </w:r>
    </w:p>
    <w:p w:rsidR="002E18D1" w:rsidRDefault="00BA7219">
      <w:pPr>
        <w:numPr>
          <w:ilvl w:val="2"/>
          <w:numId w:val="1"/>
        </w:numPr>
        <w:rPr>
          <w:rFonts w:ascii="Bordeaux Medium" w:hAnsi="Bordeaux Medium"/>
          <w:b/>
          <w:bCs/>
          <w:sz w:val="28"/>
        </w:rPr>
      </w:pPr>
      <w:r>
        <w:rPr>
          <w:b/>
          <w:bCs/>
          <w:noProof/>
          <w:sz w:val="28"/>
        </w:rPr>
        <w:pict>
          <v:rect id="_x0000_s1029" style="position:absolute;left:0;text-align:left;margin-left:265.05pt;margin-top:9.3pt;width:162pt;height:82.4pt;z-index:251658240">
            <v:shadow on="t" type="double" color2="shadow add(102)" offset="-3pt,-3pt" offset2="-6pt,-6pt"/>
            <v:textbox style="mso-next-textbox:#_x0000_s1029">
              <w:txbxContent>
                <w:p w:rsidR="002E18D1" w:rsidRPr="00E91EB4" w:rsidRDefault="002E18D1">
                  <w:pPr>
                    <w:numPr>
                      <w:ilvl w:val="0"/>
                      <w:numId w:val="2"/>
                    </w:numPr>
                    <w:rPr>
                      <w:rFonts w:ascii="Albertus Extra Bold" w:hAnsi="Albertus Extra Bold"/>
                      <w:b/>
                      <w:bCs/>
                      <w:sz w:val="24"/>
                    </w:rPr>
                  </w:pPr>
                  <w:r w:rsidRPr="00E91EB4">
                    <w:rPr>
                      <w:rFonts w:ascii="Albertus Extra Bold" w:hAnsi="Albertus Extra Bold"/>
                      <w:b/>
                      <w:bCs/>
                      <w:sz w:val="24"/>
                    </w:rPr>
                    <w:t>SX  Series</w:t>
                  </w:r>
                </w:p>
                <w:p w:rsidR="002E18D1" w:rsidRDefault="002E18D1">
                  <w:pPr>
                    <w:ind w:left="360"/>
                    <w:rPr>
                      <w:sz w:val="24"/>
                    </w:rPr>
                  </w:pPr>
                  <w:r>
                    <w:rPr>
                      <w:rFonts w:ascii="Albertus Extra Bold" w:hAnsi="Albertus Extra Bold"/>
                      <w:b/>
                      <w:bCs/>
                      <w:sz w:val="24"/>
                    </w:rPr>
                    <w:t xml:space="preserve">Ultra Premium Grade </w:t>
                  </w:r>
                  <w:r w:rsidR="00E91EB4" w:rsidRPr="00E91EB4">
                    <w:rPr>
                      <w:rFonts w:ascii="Albertus Extra Bold" w:hAnsi="Albertus Extra Bold"/>
                      <w:bCs/>
                      <w:sz w:val="24"/>
                    </w:rPr>
                    <w:t>PTFE-Coated Fiberglass Fabric w/ Silicone Adhesive</w:t>
                  </w:r>
                </w:p>
                <w:p w:rsidR="002E18D1" w:rsidRDefault="002E18D1"/>
              </w:txbxContent>
            </v:textbox>
          </v:rect>
        </w:pict>
      </w:r>
      <w:r w:rsidR="002E18D1">
        <w:rPr>
          <w:rFonts w:ascii="Bordeaux Medium" w:hAnsi="Bordeaux Medium"/>
          <w:b/>
          <w:bCs/>
          <w:sz w:val="28"/>
        </w:rPr>
        <w:t>FAX: 800-441-8063</w:t>
      </w:r>
    </w:p>
    <w:p w:rsidR="002E18D1" w:rsidRDefault="002E18D1">
      <w:pPr>
        <w:pStyle w:val="Heading1"/>
        <w:rPr>
          <w:b/>
          <w:bCs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  <w:sz w:val="28"/>
            </w:rPr>
            <w:t>1351 N. Milwaukee Ave.</w:t>
          </w:r>
        </w:smartTag>
      </w:smartTag>
    </w:p>
    <w:p w:rsidR="002E18D1" w:rsidRPr="004E39B5" w:rsidRDefault="002E18D1" w:rsidP="004E39B5">
      <w:pPr>
        <w:rPr>
          <w:rFonts w:ascii="Bordeaux Medium" w:hAnsi="Bordeaux Medium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E39B5">
            <w:rPr>
              <w:rFonts w:ascii="Bordeaux Medium" w:hAnsi="Bordeaux Medium"/>
              <w:b/>
              <w:sz w:val="28"/>
              <w:szCs w:val="28"/>
            </w:rPr>
            <w:t>Lake Villa</w:t>
          </w:r>
        </w:smartTag>
        <w:r w:rsidRPr="004E39B5">
          <w:rPr>
            <w:rFonts w:ascii="Bordeaux Medium" w:hAnsi="Bordeaux Medium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4E39B5">
            <w:rPr>
              <w:rFonts w:ascii="Bordeaux Medium" w:hAnsi="Bordeaux Medium"/>
              <w:b/>
              <w:sz w:val="28"/>
              <w:szCs w:val="28"/>
            </w:rPr>
            <w:t>IL</w:t>
          </w:r>
        </w:smartTag>
        <w:r w:rsidRPr="004E39B5">
          <w:rPr>
            <w:rFonts w:ascii="Bordeaux Medium" w:hAnsi="Bordeaux Medium"/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Pr="004E39B5">
            <w:rPr>
              <w:rFonts w:ascii="Bordeaux Medium" w:hAnsi="Bordeaux Medium"/>
              <w:b/>
              <w:sz w:val="28"/>
              <w:szCs w:val="28"/>
            </w:rPr>
            <w:t>60046</w:t>
          </w:r>
        </w:smartTag>
      </w:smartTag>
      <w:r w:rsidRPr="004E39B5">
        <w:rPr>
          <w:rFonts w:ascii="Bordeaux Medium" w:hAnsi="Bordeaux Medium"/>
          <w:b/>
          <w:sz w:val="28"/>
          <w:szCs w:val="28"/>
        </w:rPr>
        <w:tab/>
      </w:r>
    </w:p>
    <w:p w:rsidR="004E39B5" w:rsidRDefault="004E39B5" w:rsidP="004E39B5"/>
    <w:p w:rsidR="004E39B5" w:rsidRDefault="004E39B5" w:rsidP="004E39B5">
      <w:pPr>
        <w:rPr>
          <w:noProof/>
        </w:rPr>
      </w:pPr>
    </w:p>
    <w:p w:rsidR="002E18D1" w:rsidRDefault="002E18D1">
      <w:pPr>
        <w:pStyle w:val="Heading2"/>
        <w:rPr>
          <w:rFonts w:ascii="Arial" w:hAnsi="Arial"/>
          <w:noProof/>
        </w:rPr>
      </w:pPr>
    </w:p>
    <w:p w:rsidR="004E39B5" w:rsidRPr="004E39B5" w:rsidRDefault="004E39B5" w:rsidP="004E39B5"/>
    <w:p w:rsidR="00897766" w:rsidRDefault="00897766">
      <w:pPr>
        <w:pStyle w:val="Heading2"/>
        <w:jc w:val="left"/>
        <w:rPr>
          <w:rFonts w:ascii="Arial" w:hAnsi="Arial"/>
          <w:b/>
          <w:u w:val="single"/>
        </w:rPr>
      </w:pPr>
    </w:p>
    <w:p w:rsidR="006A6568" w:rsidRPr="006A6568" w:rsidRDefault="006A6568" w:rsidP="006A6568"/>
    <w:p w:rsidR="002E18D1" w:rsidRDefault="00BA7219">
      <w:pPr>
        <w:pStyle w:val="Heading2"/>
        <w:jc w:val="left"/>
        <w:rPr>
          <w:b/>
          <w:u w:val="single"/>
        </w:rPr>
      </w:pPr>
      <w:r>
        <w:rPr>
          <w:rFonts w:ascii="Arial" w:hAnsi="Arial"/>
          <w:b/>
          <w:noProof/>
          <w:u w:val="single"/>
        </w:rPr>
        <w:pict>
          <v:rect id="_x0000_s1027" style="position:absolute;margin-left:616.05pt;margin-top:70.4pt;width:135pt;height:9pt;z-index:251657216" o:allowincell="f">
            <v:textbox style="mso-next-textbox:#_x0000_s1027">
              <w:txbxContent>
                <w:p w:rsidR="002E18D1" w:rsidRDefault="002E18D1"/>
              </w:txbxContent>
            </v:textbox>
          </v:rect>
        </w:pict>
      </w:r>
      <w:r w:rsidR="002E18D1">
        <w:rPr>
          <w:rFonts w:ascii="Arial" w:hAnsi="Arial"/>
          <w:b/>
          <w:u w:val="single"/>
        </w:rPr>
        <w:t>Product Description:</w:t>
      </w:r>
    </w:p>
    <w:p w:rsidR="002E18D1" w:rsidRPr="000E2802" w:rsidRDefault="00756675">
      <w:pPr>
        <w:pStyle w:val="Heading1"/>
        <w:rPr>
          <w:rFonts w:ascii="Arial" w:hAnsi="Arial" w:cs="Arial"/>
          <w:b/>
        </w:rPr>
      </w:pPr>
      <w:r>
        <w:rPr>
          <w:rFonts w:ascii="Arial" w:hAnsi="Arial"/>
        </w:rPr>
        <w:t>10-__SX is a fiberglass fabric impregnated with PTFE dispersion and coated with a high-temperature, PSA silicone adhesive</w:t>
      </w:r>
      <w:r w:rsidR="002E18D1">
        <w:rPr>
          <w:rFonts w:ascii="Arial" w:hAnsi="Arial"/>
        </w:rPr>
        <w:t>.</w:t>
      </w:r>
      <w:r w:rsidR="000E2802">
        <w:rPr>
          <w:rFonts w:ascii="Arial" w:hAnsi="Arial"/>
        </w:rPr>
        <w:t xml:space="preserve">  The fiberglass substrate is FDA approved </w:t>
      </w:r>
      <w:r w:rsidR="000E2802" w:rsidRPr="000E2802">
        <w:rPr>
          <w:rFonts w:ascii="Arial" w:hAnsi="Arial" w:cs="Arial"/>
        </w:rPr>
        <w:t xml:space="preserve">FDA 21CFR177.1550.  </w:t>
      </w:r>
      <w:bookmarkStart w:id="0" w:name="_GoBack"/>
      <w:bookmarkEnd w:id="0"/>
    </w:p>
    <w:p w:rsidR="00897766" w:rsidRDefault="00897766">
      <w:pPr>
        <w:rPr>
          <w:rFonts w:ascii="Arial" w:hAnsi="Arial"/>
          <w:b/>
          <w:sz w:val="24"/>
          <w:u w:val="single"/>
        </w:rPr>
      </w:pPr>
    </w:p>
    <w:p w:rsidR="00897766" w:rsidRDefault="00897766">
      <w:pPr>
        <w:rPr>
          <w:rFonts w:ascii="Arial" w:hAnsi="Arial"/>
          <w:b/>
          <w:sz w:val="24"/>
          <w:u w:val="single"/>
        </w:rPr>
      </w:pPr>
    </w:p>
    <w:p w:rsidR="002E18D1" w:rsidRDefault="002E18D1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Performance &amp; Application Information:</w:t>
      </w:r>
    </w:p>
    <w:p w:rsidR="002E18D1" w:rsidRDefault="00E91EB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These tapes are frequently used in the packaging industry as a release surface on heat sealers, blister formation and form-fill-seal equipment.  This material is durable and has anti-stick properties that make it an ideal material for the lining of guide rails, chutes and slides.  The non-stick and high temperature capabilities also make it an excellent tape in the composite aircraft industry.</w:t>
      </w:r>
    </w:p>
    <w:p w:rsidR="00897766" w:rsidRDefault="00897766">
      <w:pPr>
        <w:rPr>
          <w:rFonts w:ascii="Arial" w:hAnsi="Arial"/>
          <w:sz w:val="24"/>
        </w:rPr>
      </w:pPr>
    </w:p>
    <w:p w:rsidR="002E18D1" w:rsidRDefault="002E18D1">
      <w:pPr>
        <w:rPr>
          <w:rFonts w:ascii="Arial" w:hAnsi="Arial"/>
        </w:rPr>
      </w:pPr>
      <w:r w:rsidRPr="00E91EB4">
        <w:rPr>
          <w:rFonts w:ascii="Arial" w:hAnsi="Arial"/>
        </w:rPr>
        <w:t xml:space="preserve">These tapes are used in </w:t>
      </w:r>
      <w:r w:rsidRPr="00E91EB4">
        <w:rPr>
          <w:rFonts w:ascii="Arial" w:hAnsi="Arial"/>
          <w:b/>
          <w:bCs/>
        </w:rPr>
        <w:t>heating sealing</w:t>
      </w:r>
      <w:r w:rsidRPr="00E91EB4">
        <w:rPr>
          <w:rFonts w:ascii="Arial" w:hAnsi="Arial"/>
        </w:rPr>
        <w:t xml:space="preserve"> and </w:t>
      </w:r>
      <w:r w:rsidRPr="00E91EB4">
        <w:rPr>
          <w:rFonts w:ascii="Arial" w:hAnsi="Arial"/>
          <w:b/>
          <w:bCs/>
        </w:rPr>
        <w:t>element covers</w:t>
      </w:r>
      <w:r w:rsidRPr="00E91EB4">
        <w:rPr>
          <w:rFonts w:ascii="Arial" w:hAnsi="Arial"/>
        </w:rPr>
        <w:t xml:space="preserve">, lamination release covers, </w:t>
      </w:r>
      <w:r w:rsidRPr="00E91EB4">
        <w:rPr>
          <w:rFonts w:ascii="Arial" w:hAnsi="Arial"/>
          <w:b/>
          <w:bCs/>
        </w:rPr>
        <w:t>backing release surfaces for impulse wire sealing</w:t>
      </w:r>
      <w:r w:rsidRPr="00E91EB4">
        <w:rPr>
          <w:rFonts w:ascii="Arial" w:hAnsi="Arial"/>
        </w:rPr>
        <w:t xml:space="preserve">, </w:t>
      </w:r>
      <w:r w:rsidRPr="00E91EB4">
        <w:rPr>
          <w:rFonts w:ascii="Arial" w:hAnsi="Arial"/>
          <w:b/>
          <w:bCs/>
        </w:rPr>
        <w:t>L-Bar sealing</w:t>
      </w:r>
      <w:r w:rsidRPr="00E91EB4">
        <w:rPr>
          <w:rFonts w:ascii="Arial" w:hAnsi="Arial"/>
        </w:rPr>
        <w:t>,</w:t>
      </w:r>
      <w:r w:rsidRPr="00E91EB4">
        <w:rPr>
          <w:rFonts w:ascii="Arial" w:hAnsi="Arial"/>
          <w:b/>
          <w:bCs/>
        </w:rPr>
        <w:t xml:space="preserve"> shrink wrapping</w:t>
      </w:r>
      <w:r w:rsidRPr="00E91EB4">
        <w:rPr>
          <w:rFonts w:ascii="Arial" w:hAnsi="Arial"/>
        </w:rPr>
        <w:t xml:space="preserve">, blister packing, </w:t>
      </w:r>
      <w:r w:rsidRPr="00E91EB4">
        <w:rPr>
          <w:rFonts w:ascii="Arial" w:hAnsi="Arial"/>
          <w:b/>
          <w:bCs/>
        </w:rPr>
        <w:t>plastic bag manufacturing</w:t>
      </w:r>
      <w:r w:rsidRPr="00E91EB4">
        <w:rPr>
          <w:rFonts w:ascii="Arial" w:hAnsi="Arial"/>
        </w:rPr>
        <w:t xml:space="preserve">, dry can roll covers, </w:t>
      </w:r>
      <w:r w:rsidRPr="00E91EB4">
        <w:rPr>
          <w:rFonts w:ascii="Arial" w:hAnsi="Arial"/>
          <w:b/>
          <w:bCs/>
        </w:rPr>
        <w:t>chute-bed-bin-oven liners</w:t>
      </w:r>
      <w:r w:rsidRPr="00E91EB4">
        <w:rPr>
          <w:rFonts w:ascii="Arial" w:hAnsi="Arial"/>
        </w:rPr>
        <w:t xml:space="preserve">, commutator covers, spacers, </w:t>
      </w:r>
      <w:r w:rsidRPr="00E91EB4">
        <w:rPr>
          <w:rFonts w:ascii="Arial" w:hAnsi="Arial"/>
          <w:b/>
          <w:bCs/>
        </w:rPr>
        <w:t>slot liners</w:t>
      </w:r>
      <w:r w:rsidRPr="00E91EB4">
        <w:rPr>
          <w:rFonts w:ascii="Arial" w:hAnsi="Arial"/>
        </w:rPr>
        <w:t xml:space="preserve">, splicing, </w:t>
      </w:r>
      <w:r w:rsidRPr="00E91EB4">
        <w:rPr>
          <w:rFonts w:ascii="Arial" w:hAnsi="Arial"/>
          <w:b/>
          <w:bCs/>
        </w:rPr>
        <w:t>tool &amp; mold release</w:t>
      </w:r>
      <w:r w:rsidRPr="00E91EB4">
        <w:rPr>
          <w:rFonts w:ascii="Arial" w:hAnsi="Arial"/>
        </w:rPr>
        <w:t>, flash breaker tape, harness wrap.</w:t>
      </w:r>
    </w:p>
    <w:p w:rsidR="00897766" w:rsidRPr="00E91EB4" w:rsidRDefault="00897766">
      <w:pPr>
        <w:rPr>
          <w:rFonts w:ascii="Arial" w:hAnsi="Arial"/>
        </w:rPr>
      </w:pPr>
    </w:p>
    <w:p w:rsidR="006A6568" w:rsidRDefault="006A6568">
      <w:pPr>
        <w:rPr>
          <w:sz w:val="24"/>
        </w:rPr>
      </w:pPr>
    </w:p>
    <w:p w:rsidR="002E18D1" w:rsidRDefault="002E18D1">
      <w:pPr>
        <w:pStyle w:val="Heading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TYPICAL PROPERTIES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080"/>
        <w:gridCol w:w="1170"/>
        <w:gridCol w:w="1260"/>
        <w:gridCol w:w="1260"/>
      </w:tblGrid>
      <w:tr w:rsidR="002E18D1" w:rsidTr="006A6568">
        <w:trPr>
          <w:trHeight w:val="323"/>
        </w:trPr>
        <w:tc>
          <w:tcPr>
            <w:tcW w:w="3168" w:type="dxa"/>
          </w:tcPr>
          <w:p w:rsidR="002E18D1" w:rsidRDefault="002E18D1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080" w:type="dxa"/>
            <w:vAlign w:val="bottom"/>
          </w:tcPr>
          <w:p w:rsidR="002E18D1" w:rsidRDefault="00897766" w:rsidP="00897766">
            <w:pPr>
              <w:pStyle w:val="Heading5"/>
            </w:pPr>
            <w:r>
              <w:t>10-3SX</w:t>
            </w:r>
          </w:p>
        </w:tc>
        <w:tc>
          <w:tcPr>
            <w:tcW w:w="1080" w:type="dxa"/>
            <w:vAlign w:val="bottom"/>
          </w:tcPr>
          <w:p w:rsidR="002E18D1" w:rsidRDefault="00897766" w:rsidP="0089776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10-5SX</w:t>
            </w:r>
          </w:p>
        </w:tc>
        <w:tc>
          <w:tcPr>
            <w:tcW w:w="1170" w:type="dxa"/>
            <w:vAlign w:val="bottom"/>
          </w:tcPr>
          <w:p w:rsidR="002E18D1" w:rsidRDefault="00897766" w:rsidP="0089776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10-6SX</w:t>
            </w:r>
          </w:p>
        </w:tc>
        <w:tc>
          <w:tcPr>
            <w:tcW w:w="1260" w:type="dxa"/>
            <w:vAlign w:val="bottom"/>
          </w:tcPr>
          <w:p w:rsidR="002E18D1" w:rsidRDefault="00897766" w:rsidP="0089776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10-10SX</w:t>
            </w:r>
          </w:p>
        </w:tc>
        <w:tc>
          <w:tcPr>
            <w:tcW w:w="1260" w:type="dxa"/>
            <w:vAlign w:val="bottom"/>
          </w:tcPr>
          <w:p w:rsidR="002E18D1" w:rsidRDefault="00897766" w:rsidP="00897766">
            <w:pPr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10-14SX</w:t>
            </w:r>
          </w:p>
        </w:tc>
      </w:tr>
      <w:tr w:rsidR="00E91EB4" w:rsidTr="006A6568">
        <w:trPr>
          <w:trHeight w:val="404"/>
        </w:trPr>
        <w:tc>
          <w:tcPr>
            <w:tcW w:w="3168" w:type="dxa"/>
            <w:vAlign w:val="bottom"/>
          </w:tcPr>
          <w:p w:rsidR="00E91EB4" w:rsidRDefault="00E91EB4" w:rsidP="0089776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Backing Material</w:t>
            </w:r>
          </w:p>
        </w:tc>
        <w:tc>
          <w:tcPr>
            <w:tcW w:w="5850" w:type="dxa"/>
            <w:gridSpan w:val="5"/>
            <w:vAlign w:val="bottom"/>
          </w:tcPr>
          <w:p w:rsidR="00E91EB4" w:rsidRDefault="00E91EB4" w:rsidP="008977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PTFE-Coated Fiberglass Fabric</w:t>
            </w:r>
          </w:p>
        </w:tc>
      </w:tr>
      <w:tr w:rsidR="002E18D1" w:rsidTr="006A6568">
        <w:trPr>
          <w:trHeight w:val="280"/>
        </w:trPr>
        <w:tc>
          <w:tcPr>
            <w:tcW w:w="3168" w:type="dxa"/>
          </w:tcPr>
          <w:p w:rsidR="002E18D1" w:rsidRDefault="002E18D1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Backing thickness (in.)</w:t>
            </w:r>
          </w:p>
        </w:tc>
        <w:tc>
          <w:tcPr>
            <w:tcW w:w="1080" w:type="dxa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.003</w:t>
            </w:r>
          </w:p>
        </w:tc>
        <w:tc>
          <w:tcPr>
            <w:tcW w:w="1080" w:type="dxa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.005</w:t>
            </w:r>
          </w:p>
        </w:tc>
        <w:tc>
          <w:tcPr>
            <w:tcW w:w="1170" w:type="dxa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.006</w:t>
            </w:r>
          </w:p>
        </w:tc>
        <w:tc>
          <w:tcPr>
            <w:tcW w:w="1260" w:type="dxa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.010</w:t>
            </w:r>
          </w:p>
        </w:tc>
        <w:tc>
          <w:tcPr>
            <w:tcW w:w="1260" w:type="dxa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.014</w:t>
            </w:r>
          </w:p>
        </w:tc>
      </w:tr>
      <w:tr w:rsidR="00E91EB4" w:rsidTr="006A6568">
        <w:trPr>
          <w:trHeight w:val="280"/>
        </w:trPr>
        <w:tc>
          <w:tcPr>
            <w:tcW w:w="3168" w:type="dxa"/>
          </w:tcPr>
          <w:p w:rsidR="00E91EB4" w:rsidRDefault="00E91EB4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Adhesive Thickness (in.)</w:t>
            </w:r>
          </w:p>
        </w:tc>
        <w:tc>
          <w:tcPr>
            <w:tcW w:w="5850" w:type="dxa"/>
            <w:gridSpan w:val="5"/>
          </w:tcPr>
          <w:p w:rsidR="00E91EB4" w:rsidRDefault="00E91EB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.0017</w:t>
            </w:r>
          </w:p>
        </w:tc>
      </w:tr>
      <w:tr w:rsidR="00897766" w:rsidTr="006A6568">
        <w:trPr>
          <w:trHeight w:val="280"/>
        </w:trPr>
        <w:tc>
          <w:tcPr>
            <w:tcW w:w="3168" w:type="dxa"/>
          </w:tcPr>
          <w:p w:rsidR="00897766" w:rsidRDefault="00897766" w:rsidP="00273EF0">
            <w:pPr>
              <w:pStyle w:val="Heading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Adhesive Type</w:t>
            </w:r>
          </w:p>
        </w:tc>
        <w:tc>
          <w:tcPr>
            <w:tcW w:w="5850" w:type="dxa"/>
            <w:gridSpan w:val="5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SILICONE</w:t>
            </w:r>
          </w:p>
        </w:tc>
      </w:tr>
      <w:tr w:rsidR="006A6568" w:rsidTr="006A6568">
        <w:trPr>
          <w:trHeight w:val="280"/>
        </w:trPr>
        <w:tc>
          <w:tcPr>
            <w:tcW w:w="3168" w:type="dxa"/>
          </w:tcPr>
          <w:p w:rsidR="00897766" w:rsidRDefault="00897766" w:rsidP="00273EF0">
            <w:pPr>
              <w:pStyle w:val="Heading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 thickness</w:t>
            </w:r>
          </w:p>
        </w:tc>
        <w:tc>
          <w:tcPr>
            <w:tcW w:w="108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.0047</w:t>
            </w:r>
          </w:p>
        </w:tc>
        <w:tc>
          <w:tcPr>
            <w:tcW w:w="108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.0067</w:t>
            </w:r>
          </w:p>
        </w:tc>
        <w:tc>
          <w:tcPr>
            <w:tcW w:w="117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.0077</w:t>
            </w:r>
          </w:p>
        </w:tc>
        <w:tc>
          <w:tcPr>
            <w:tcW w:w="1260" w:type="dxa"/>
            <w:vAlign w:val="center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.0117</w:t>
            </w:r>
          </w:p>
        </w:tc>
        <w:tc>
          <w:tcPr>
            <w:tcW w:w="126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.0157</w:t>
            </w:r>
          </w:p>
        </w:tc>
      </w:tr>
      <w:tr w:rsidR="00897766" w:rsidTr="006A6568">
        <w:trPr>
          <w:trHeight w:val="280"/>
        </w:trPr>
        <w:tc>
          <w:tcPr>
            <w:tcW w:w="3168" w:type="dxa"/>
          </w:tcPr>
          <w:p w:rsidR="00897766" w:rsidRDefault="00897766" w:rsidP="00273EF0">
            <w:pPr>
              <w:pStyle w:val="Heading1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Adhesion to Steel (oz</w:t>
            </w:r>
            <w:proofErr w:type="gramStart"/>
            <w:r>
              <w:rPr>
                <w:rFonts w:ascii="Arial" w:hAnsi="Arial"/>
                <w:b/>
                <w:bCs/>
              </w:rPr>
              <w:t>./</w:t>
            </w:r>
            <w:proofErr w:type="gramEnd"/>
            <w:r>
              <w:rPr>
                <w:rFonts w:ascii="Arial" w:hAnsi="Arial"/>
                <w:b/>
                <w:bCs/>
              </w:rPr>
              <w:t>in.)</w:t>
            </w:r>
          </w:p>
        </w:tc>
        <w:tc>
          <w:tcPr>
            <w:tcW w:w="1080" w:type="dxa"/>
          </w:tcPr>
          <w:p w:rsidR="00897766" w:rsidRDefault="00897766" w:rsidP="00E91EB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</w:p>
        </w:tc>
        <w:tc>
          <w:tcPr>
            <w:tcW w:w="108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  <w:tc>
          <w:tcPr>
            <w:tcW w:w="117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55</w:t>
            </w:r>
          </w:p>
        </w:tc>
        <w:tc>
          <w:tcPr>
            <w:tcW w:w="1260" w:type="dxa"/>
            <w:vAlign w:val="center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</w:t>
            </w:r>
          </w:p>
        </w:tc>
        <w:tc>
          <w:tcPr>
            <w:tcW w:w="1260" w:type="dxa"/>
          </w:tcPr>
          <w:p w:rsidR="00897766" w:rsidRDefault="00897766" w:rsidP="00273EF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65</w:t>
            </w:r>
          </w:p>
        </w:tc>
      </w:tr>
      <w:tr w:rsidR="002E18D1" w:rsidTr="006A6568">
        <w:trPr>
          <w:cantSplit/>
          <w:trHeight w:val="280"/>
        </w:trPr>
        <w:tc>
          <w:tcPr>
            <w:tcW w:w="3168" w:type="dxa"/>
          </w:tcPr>
          <w:p w:rsidR="002E18D1" w:rsidRDefault="0089776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Elongation </w:t>
            </w:r>
            <w:r w:rsidRPr="00897766">
              <w:rPr>
                <w:rFonts w:ascii="Arial" w:hAnsi="Arial"/>
                <w:bCs/>
                <w:sz w:val="22"/>
                <w:szCs w:val="22"/>
              </w:rPr>
              <w:t>(% at break)</w:t>
            </w:r>
          </w:p>
        </w:tc>
        <w:tc>
          <w:tcPr>
            <w:tcW w:w="5850" w:type="dxa"/>
            <w:gridSpan w:val="5"/>
          </w:tcPr>
          <w:p w:rsidR="002E18D1" w:rsidRDefault="008977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&lt;</w:t>
            </w:r>
            <w:r w:rsidR="002E18D1">
              <w:rPr>
                <w:rFonts w:ascii="Arial" w:hAnsi="Arial"/>
                <w:sz w:val="24"/>
              </w:rPr>
              <w:t>5</w:t>
            </w:r>
          </w:p>
        </w:tc>
      </w:tr>
      <w:tr w:rsidR="002E18D1" w:rsidTr="006A6568">
        <w:trPr>
          <w:cantSplit/>
          <w:trHeight w:val="280"/>
        </w:trPr>
        <w:tc>
          <w:tcPr>
            <w:tcW w:w="3168" w:type="dxa"/>
          </w:tcPr>
          <w:p w:rsidR="002E18D1" w:rsidRDefault="002E18D1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Operating Temp</w:t>
            </w:r>
          </w:p>
        </w:tc>
        <w:tc>
          <w:tcPr>
            <w:tcW w:w="5850" w:type="dxa"/>
            <w:gridSpan w:val="5"/>
          </w:tcPr>
          <w:p w:rsidR="002E18D1" w:rsidRDefault="002E18D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-100</w:t>
            </w:r>
            <w:r w:rsidR="00E91EB4">
              <w:rPr>
                <w:rFonts w:ascii="Arial" w:hAnsi="Arial"/>
                <w:sz w:val="24"/>
              </w:rPr>
              <w:t>º</w:t>
            </w:r>
            <w:r w:rsidR="00897766">
              <w:rPr>
                <w:rFonts w:ascii="Arial" w:hAnsi="Arial"/>
                <w:sz w:val="24"/>
              </w:rPr>
              <w:t xml:space="preserve"> to +</w:t>
            </w:r>
            <w:r>
              <w:rPr>
                <w:rFonts w:ascii="Arial" w:hAnsi="Arial"/>
                <w:sz w:val="24"/>
              </w:rPr>
              <w:t>500</w:t>
            </w:r>
            <w:r w:rsidR="00E91EB4">
              <w:rPr>
                <w:rFonts w:ascii="Arial" w:hAnsi="Arial"/>
                <w:sz w:val="24"/>
              </w:rPr>
              <w:t>º</w:t>
            </w:r>
          </w:p>
        </w:tc>
      </w:tr>
      <w:tr w:rsidR="00897766" w:rsidTr="006A6568">
        <w:trPr>
          <w:cantSplit/>
          <w:trHeight w:val="280"/>
        </w:trPr>
        <w:tc>
          <w:tcPr>
            <w:tcW w:w="3168" w:type="dxa"/>
          </w:tcPr>
          <w:p w:rsidR="00897766" w:rsidRDefault="0089776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Color</w:t>
            </w:r>
          </w:p>
        </w:tc>
        <w:tc>
          <w:tcPr>
            <w:tcW w:w="5850" w:type="dxa"/>
            <w:gridSpan w:val="5"/>
          </w:tcPr>
          <w:p w:rsidR="00897766" w:rsidRDefault="008977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BROWN</w:t>
            </w:r>
          </w:p>
        </w:tc>
      </w:tr>
    </w:tbl>
    <w:p w:rsidR="002E18D1" w:rsidRDefault="00897766">
      <w:r>
        <w:t>Material is available from ¼” up to 39” wide; lengths are 18yds or 36yds long</w:t>
      </w:r>
    </w:p>
    <w:p w:rsidR="00897766" w:rsidRDefault="00897766">
      <w:r>
        <w:t>Please specify with or without liner</w:t>
      </w:r>
    </w:p>
    <w:p w:rsidR="002E18D1" w:rsidRDefault="002E18D1"/>
    <w:p w:rsidR="002E18D1" w:rsidRDefault="002E18D1">
      <w:pPr>
        <w:rPr>
          <w:sz w:val="24"/>
        </w:rPr>
      </w:pPr>
    </w:p>
    <w:p w:rsidR="00523380" w:rsidRDefault="00523380">
      <w:pPr>
        <w:pStyle w:val="BodyText"/>
        <w:rPr>
          <w:rFonts w:ascii="Arial" w:hAnsi="Arial"/>
          <w:sz w:val="20"/>
        </w:rPr>
      </w:pPr>
    </w:p>
    <w:sectPr w:rsidR="00523380">
      <w:footerReference w:type="default" r:id="rId7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F0" w:rsidRDefault="00273EF0" w:rsidP="00897766">
      <w:r>
        <w:separator/>
      </w:r>
    </w:p>
  </w:endnote>
  <w:endnote w:type="continuationSeparator" w:id="0">
    <w:p w:rsidR="00273EF0" w:rsidRDefault="00273EF0" w:rsidP="0089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rdeaux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66" w:rsidRDefault="00897766" w:rsidP="00897766">
    <w:pPr>
      <w:pStyle w:val="BodyText"/>
      <w:rPr>
        <w:rFonts w:ascii="Arial" w:hAnsi="Arial"/>
        <w:sz w:val="20"/>
      </w:rPr>
    </w:pPr>
    <w:r>
      <w:rPr>
        <w:rFonts w:ascii="Arial" w:hAnsi="Arial"/>
        <w:sz w:val="20"/>
      </w:rPr>
      <w:t>Note:  The above are “typical values” which have a nominal range about them and are not intended for specification purposes.  Teflon® is a registered trademark of DuPont.</w:t>
    </w:r>
  </w:p>
  <w:p w:rsidR="00897766" w:rsidRDefault="00897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F0" w:rsidRDefault="00273EF0" w:rsidP="00897766">
      <w:r>
        <w:separator/>
      </w:r>
    </w:p>
  </w:footnote>
  <w:footnote w:type="continuationSeparator" w:id="0">
    <w:p w:rsidR="00273EF0" w:rsidRDefault="00273EF0" w:rsidP="0089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789"/>
    <w:multiLevelType w:val="multilevel"/>
    <w:tmpl w:val="A2E6E1F2"/>
    <w:lvl w:ilvl="0">
      <w:start w:val="80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461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4161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F45AD3"/>
    <w:multiLevelType w:val="hybridMultilevel"/>
    <w:tmpl w:val="1B9C8658"/>
    <w:lvl w:ilvl="0" w:tplc="C4FA2A60">
      <w:start w:val="10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3C7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A8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C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AC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88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60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8E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3A17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151A8"/>
    <w:multiLevelType w:val="multilevel"/>
    <w:tmpl w:val="BCFA4B7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380"/>
    <w:rsid w:val="000E2802"/>
    <w:rsid w:val="00273EF0"/>
    <w:rsid w:val="00297CBA"/>
    <w:rsid w:val="002E18D1"/>
    <w:rsid w:val="004309BF"/>
    <w:rsid w:val="004E39B5"/>
    <w:rsid w:val="00523380"/>
    <w:rsid w:val="006A6568"/>
    <w:rsid w:val="00756675"/>
    <w:rsid w:val="00897766"/>
    <w:rsid w:val="00AD7F96"/>
    <w:rsid w:val="00B02095"/>
    <w:rsid w:val="00BA7219"/>
    <w:rsid w:val="00E32C99"/>
    <w:rsid w:val="00E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BD47BDCA-42E1-48EE-A187-5B2574CB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rdeaux Medium" w:hAnsi="Bordeaux Medium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Bordeaux Medium" w:hAnsi="Bordeaux Medium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897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2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Hyde Company</vt:lpstr>
    </vt:vector>
  </TitlesOfParts>
  <Company>Dell Computer Corporation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Hyde Company</dc:title>
  <dc:subject/>
  <dc:creator>Sheridan O'Brien</dc:creator>
  <cp:keywords/>
  <cp:lastModifiedBy>Heather Pratt</cp:lastModifiedBy>
  <cp:revision>4</cp:revision>
  <cp:lastPrinted>2011-09-15T15:03:00Z</cp:lastPrinted>
  <dcterms:created xsi:type="dcterms:W3CDTF">2015-06-11T17:37:00Z</dcterms:created>
  <dcterms:modified xsi:type="dcterms:W3CDTF">2016-01-27T16:54:00Z</dcterms:modified>
</cp:coreProperties>
</file>